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/>
          <w:bCs/>
          <w:kern w:val="0"/>
          <w:sz w:val="24"/>
          <w:szCs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Hans"/>
        </w:rPr>
        <w:t>: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楷体" w:hAnsi="楷体" w:eastAsia="楷体" w:cs="楷体"/>
          <w:b/>
          <w:bCs/>
          <w:kern w:val="0"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kern w:val="0"/>
          <w:sz w:val="52"/>
          <w:szCs w:val="52"/>
        </w:rPr>
        <w:t>岗位明细</w:t>
      </w:r>
      <w:r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Hans"/>
        </w:rPr>
        <w:t>表</w:t>
      </w:r>
    </w:p>
    <w:tbl>
      <w:tblPr>
        <w:tblStyle w:val="3"/>
        <w:tblpPr w:leftFromText="180" w:rightFromText="180" w:vertAnchor="text" w:horzAnchor="page" w:tblpX="1206" w:tblpY="509"/>
        <w:tblOverlap w:val="never"/>
        <w:tblW w:w="14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45"/>
        <w:gridCol w:w="1200"/>
        <w:gridCol w:w="2535"/>
        <w:gridCol w:w="2790"/>
        <w:gridCol w:w="1585"/>
        <w:gridCol w:w="14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招聘岗位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招聘人数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性别要求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户籍要求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年龄要求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专业要求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tabs>
                <w:tab w:val="left" w:pos="408"/>
              </w:tabs>
              <w:spacing w:before="0" w:beforeAutospacing="0" w:after="0" w:afterAutospacing="0" w:line="6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1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工作人员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周岁以下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color w:val="auto"/>
                <w:sz w:val="21"/>
                <w:szCs w:val="21"/>
                <w:highlight w:val="none"/>
              </w:rPr>
              <w:t>19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日以后出生）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本科</w:t>
            </w:r>
            <w:r>
              <w:rPr>
                <w:rFonts w:hint="eastAsia"/>
                <w:sz w:val="21"/>
                <w:szCs w:val="21"/>
              </w:rPr>
              <w:t>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需有2年及以上招商引才工作经验</w:t>
            </w:r>
          </w:p>
        </w:tc>
      </w:tr>
    </w:tbl>
    <w:p>
      <w:pPr>
        <w:spacing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NmNjU3OTdlODI5ZGIxZTZhNGU1ZTJhZjVkOWYifQ=="/>
  </w:docVars>
  <w:rsids>
    <w:rsidRoot w:val="295B1BEC"/>
    <w:rsid w:val="295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after="75" w:line="360" w:lineRule="auto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2022-09-05T01:48:00Z</dcterms:created>
  <dc:creator>苏</dc:creator>
  <cp:lastModifiedBy>苏</cp:lastModifiedBy>
  <dcterms:modified xsi:type="dcterms:W3CDTF">2022-09-05T01:49:05Z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10174429B3D64297A846049B05236B38</vt:lpwstr>
  </property>
</Properties>
</file>